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39F" w:rsidRPr="00BE4FBF" w:rsidRDefault="0073539F" w:rsidP="00BE4FB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FBF">
        <w:rPr>
          <w:rFonts w:ascii="Times New Roman" w:hAnsi="Times New Roman" w:cs="Times New Roman"/>
          <w:b/>
          <w:sz w:val="28"/>
          <w:szCs w:val="28"/>
        </w:rPr>
        <w:t>Report of</w:t>
      </w:r>
    </w:p>
    <w:p w:rsidR="0073539F" w:rsidRPr="00BE4FBF" w:rsidRDefault="0073539F" w:rsidP="00BE4FB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FBF">
        <w:rPr>
          <w:rFonts w:ascii="Times New Roman" w:hAnsi="Times New Roman" w:cs="Times New Roman"/>
          <w:b/>
          <w:sz w:val="28"/>
          <w:szCs w:val="28"/>
        </w:rPr>
        <w:t xml:space="preserve">The Task Force on </w:t>
      </w:r>
      <w:r w:rsidR="00ED4580" w:rsidRPr="00BE4FBF">
        <w:rPr>
          <w:rFonts w:ascii="Times New Roman" w:hAnsi="Times New Roman" w:cs="Times New Roman"/>
          <w:b/>
          <w:sz w:val="28"/>
          <w:szCs w:val="28"/>
        </w:rPr>
        <w:t xml:space="preserve">Ceramic and Glass </w:t>
      </w:r>
    </w:p>
    <w:p w:rsidR="0073539F" w:rsidRPr="00BE4FBF" w:rsidRDefault="0073539F" w:rsidP="00BE4FB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FBF">
        <w:rPr>
          <w:rFonts w:ascii="Times New Roman" w:hAnsi="Times New Roman" w:cs="Times New Roman"/>
          <w:b/>
          <w:sz w:val="28"/>
          <w:szCs w:val="28"/>
        </w:rPr>
        <w:t>26 January 2015</w:t>
      </w:r>
    </w:p>
    <w:p w:rsidR="0073539F" w:rsidRPr="00BE4FBF" w:rsidRDefault="0073539F" w:rsidP="00BE4FB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FBF">
        <w:rPr>
          <w:rFonts w:ascii="Times New Roman" w:hAnsi="Times New Roman" w:cs="Times New Roman"/>
          <w:b/>
          <w:sz w:val="28"/>
          <w:szCs w:val="28"/>
        </w:rPr>
        <w:t>Tehran, Islamic Republic of Iran</w:t>
      </w:r>
    </w:p>
    <w:p w:rsidR="0073539F" w:rsidRPr="00BE4FBF" w:rsidRDefault="0073539F" w:rsidP="00BE4FB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3539F" w:rsidRPr="00BE4FBF" w:rsidRDefault="0073539F" w:rsidP="00BE4FB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3539F" w:rsidRPr="00AA1944" w:rsidRDefault="0073539F" w:rsidP="00BE4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A1944">
        <w:rPr>
          <w:rFonts w:ascii="Times New Roman" w:hAnsi="Times New Roman" w:cs="Times New Roman"/>
          <w:sz w:val="28"/>
          <w:szCs w:val="28"/>
        </w:rPr>
        <w:t xml:space="preserve">The Government of the Islamic Republic of Iran hosted the Task Force on </w:t>
      </w:r>
      <w:r w:rsidR="00DA736D" w:rsidRPr="00AA1944">
        <w:rPr>
          <w:rFonts w:ascii="Times New Roman" w:hAnsi="Times New Roman" w:cs="Times New Roman"/>
          <w:sz w:val="28"/>
          <w:szCs w:val="28"/>
        </w:rPr>
        <w:t>Ceramic and Glass</w:t>
      </w:r>
      <w:r w:rsidR="00971E12" w:rsidRPr="00AA1944">
        <w:rPr>
          <w:rFonts w:ascii="Times New Roman" w:hAnsi="Times New Roman" w:cs="Times New Roman"/>
          <w:sz w:val="28"/>
          <w:szCs w:val="28"/>
        </w:rPr>
        <w:t xml:space="preserve"> Meeting on 26 </w:t>
      </w:r>
      <w:r w:rsidRPr="00AA1944">
        <w:rPr>
          <w:rFonts w:ascii="Times New Roman" w:hAnsi="Times New Roman" w:cs="Times New Roman"/>
          <w:sz w:val="28"/>
          <w:szCs w:val="28"/>
        </w:rPr>
        <w:t xml:space="preserve">January 2015 Tehran. Delegates from </w:t>
      </w:r>
      <w:r w:rsidR="00B07F98" w:rsidRPr="00AA1944">
        <w:rPr>
          <w:rFonts w:ascii="Times New Roman" w:hAnsi="Times New Roman" w:cs="Times New Roman"/>
          <w:sz w:val="28"/>
          <w:szCs w:val="28"/>
        </w:rPr>
        <w:t xml:space="preserve">the Islamic Republic of </w:t>
      </w:r>
      <w:r w:rsidR="00B96E78" w:rsidRPr="00AA1944">
        <w:rPr>
          <w:rFonts w:ascii="Times New Roman" w:hAnsi="Times New Roman" w:cs="Times New Roman"/>
          <w:sz w:val="28"/>
          <w:szCs w:val="28"/>
        </w:rPr>
        <w:t xml:space="preserve">Iran, </w:t>
      </w:r>
      <w:r w:rsidR="00B07F98" w:rsidRPr="00AA1944">
        <w:rPr>
          <w:rFonts w:ascii="Times New Roman" w:hAnsi="Times New Roman" w:cs="Times New Roman"/>
          <w:sz w:val="28"/>
          <w:szCs w:val="28"/>
        </w:rPr>
        <w:t xml:space="preserve">Federal Government of Nigeria </w:t>
      </w:r>
      <w:r w:rsidR="00B96E78" w:rsidRPr="00AA1944">
        <w:rPr>
          <w:rFonts w:ascii="Times New Roman" w:hAnsi="Times New Roman" w:cs="Times New Roman"/>
          <w:sz w:val="28"/>
          <w:szCs w:val="28"/>
        </w:rPr>
        <w:t xml:space="preserve">and </w:t>
      </w:r>
      <w:r w:rsidR="00B07F98" w:rsidRPr="00AA1944">
        <w:rPr>
          <w:rFonts w:ascii="Times New Roman" w:hAnsi="Times New Roman" w:cs="Times New Roman"/>
          <w:sz w:val="28"/>
          <w:szCs w:val="28"/>
        </w:rPr>
        <w:t xml:space="preserve">Republic of Turkey </w:t>
      </w:r>
      <w:r w:rsidRPr="00AA1944">
        <w:rPr>
          <w:rFonts w:ascii="Times New Roman" w:hAnsi="Times New Roman" w:cs="Times New Roman"/>
          <w:sz w:val="28"/>
          <w:szCs w:val="28"/>
        </w:rPr>
        <w:t xml:space="preserve">attended the meeting. The list of participants </w:t>
      </w:r>
      <w:r w:rsidR="00AA1944">
        <w:rPr>
          <w:rFonts w:ascii="Times New Roman" w:hAnsi="Times New Roman" w:cs="Times New Roman"/>
          <w:sz w:val="28"/>
          <w:szCs w:val="28"/>
        </w:rPr>
        <w:t xml:space="preserve">is </w:t>
      </w:r>
      <w:r w:rsidR="00B07F98" w:rsidRPr="00AA1944">
        <w:rPr>
          <w:rFonts w:ascii="Times New Roman" w:hAnsi="Times New Roman" w:cs="Times New Roman"/>
          <w:sz w:val="28"/>
          <w:szCs w:val="28"/>
        </w:rPr>
        <w:t xml:space="preserve">as </w:t>
      </w:r>
      <w:r w:rsidRPr="00AA1944">
        <w:rPr>
          <w:rFonts w:ascii="Times New Roman" w:hAnsi="Times New Roman" w:cs="Times New Roman"/>
          <w:sz w:val="28"/>
          <w:szCs w:val="28"/>
        </w:rPr>
        <w:t xml:space="preserve">in </w:t>
      </w:r>
      <w:r w:rsidRPr="00AA1944">
        <w:rPr>
          <w:rFonts w:ascii="Times New Roman" w:hAnsi="Times New Roman" w:cs="Times New Roman"/>
          <w:b/>
          <w:sz w:val="28"/>
          <w:szCs w:val="28"/>
        </w:rPr>
        <w:t>Annex I</w:t>
      </w:r>
      <w:r w:rsidRPr="00AA1944">
        <w:rPr>
          <w:rFonts w:ascii="Times New Roman" w:hAnsi="Times New Roman" w:cs="Times New Roman"/>
          <w:sz w:val="28"/>
          <w:szCs w:val="28"/>
        </w:rPr>
        <w:t>.</w:t>
      </w:r>
    </w:p>
    <w:p w:rsidR="0073539F" w:rsidRPr="00BE4FBF" w:rsidRDefault="0073539F" w:rsidP="00BE4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3539F" w:rsidRPr="00BE4FBF" w:rsidRDefault="0073539F" w:rsidP="00BE4FB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3539F" w:rsidRPr="00BE4FBF" w:rsidRDefault="0073539F" w:rsidP="00BE4FBF">
      <w:pPr>
        <w:pStyle w:val="NoSpacing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FBF">
        <w:rPr>
          <w:rFonts w:ascii="Times New Roman" w:hAnsi="Times New Roman" w:cs="Times New Roman"/>
          <w:b/>
          <w:sz w:val="28"/>
          <w:szCs w:val="28"/>
        </w:rPr>
        <w:t>Opening</w:t>
      </w:r>
    </w:p>
    <w:p w:rsidR="0073539F" w:rsidRDefault="0073539F" w:rsidP="00BE4F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FBF" w:rsidRPr="00BE4FBF" w:rsidRDefault="00BE4FBF" w:rsidP="00BE4FBF">
      <w:pPr>
        <w:spacing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4FBF">
        <w:rPr>
          <w:rFonts w:ascii="Times New Roman" w:hAnsi="Times New Roman" w:cs="Times New Roman"/>
          <w:i/>
          <w:sz w:val="28"/>
          <w:szCs w:val="28"/>
        </w:rPr>
        <w:t>Welcome Address by Host Country</w:t>
      </w:r>
    </w:p>
    <w:p w:rsidR="0073539F" w:rsidRPr="00BE4FBF" w:rsidRDefault="000112CA" w:rsidP="00BE4FBF">
      <w:pPr>
        <w:pStyle w:val="NoSpacing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E4FBF">
        <w:rPr>
          <w:rFonts w:ascii="Times New Roman" w:hAnsi="Times New Roman" w:cs="Times New Roman"/>
          <w:sz w:val="28"/>
          <w:szCs w:val="28"/>
        </w:rPr>
        <w:t xml:space="preserve">The representative from </w:t>
      </w:r>
      <w:r w:rsidR="00ED4580" w:rsidRPr="00BE4FBF">
        <w:rPr>
          <w:rFonts w:ascii="Times New Roman" w:hAnsi="Times New Roman" w:cs="Times New Roman"/>
          <w:sz w:val="28"/>
          <w:szCs w:val="28"/>
        </w:rPr>
        <w:t xml:space="preserve">Iran Glass Association, Iran Ceramic Association, </w:t>
      </w:r>
      <w:r w:rsidR="00B07F98" w:rsidRPr="00B07F98">
        <w:rPr>
          <w:rFonts w:ascii="Times New Roman" w:hAnsi="Times New Roman" w:cs="Times New Roman"/>
          <w:color w:val="FF0000"/>
          <w:sz w:val="28"/>
          <w:szCs w:val="28"/>
        </w:rPr>
        <w:t xml:space="preserve">the </w:t>
      </w:r>
      <w:r w:rsidR="00ED4580" w:rsidRPr="00BE4FBF">
        <w:rPr>
          <w:rFonts w:ascii="Times New Roman" w:hAnsi="Times New Roman" w:cs="Times New Roman"/>
          <w:sz w:val="28"/>
          <w:szCs w:val="28"/>
        </w:rPr>
        <w:t>M</w:t>
      </w:r>
      <w:r w:rsidR="00B96E78" w:rsidRPr="00BE4FBF">
        <w:rPr>
          <w:rFonts w:ascii="Times New Roman" w:hAnsi="Times New Roman" w:cs="Times New Roman"/>
          <w:sz w:val="28"/>
          <w:szCs w:val="28"/>
        </w:rPr>
        <w:t xml:space="preserve">inistry of Industry of Iran and </w:t>
      </w:r>
      <w:r w:rsidR="00ED4580" w:rsidRPr="00BE4FBF">
        <w:rPr>
          <w:rFonts w:ascii="Times New Roman" w:hAnsi="Times New Roman" w:cs="Times New Roman"/>
          <w:sz w:val="28"/>
          <w:szCs w:val="28"/>
        </w:rPr>
        <w:t xml:space="preserve">Ministry of Science, Industry and Technology </w:t>
      </w:r>
      <w:r w:rsidR="00B96E78" w:rsidRPr="00BE4FBF">
        <w:rPr>
          <w:rFonts w:ascii="Times New Roman" w:hAnsi="Times New Roman" w:cs="Times New Roman"/>
          <w:sz w:val="28"/>
          <w:szCs w:val="28"/>
        </w:rPr>
        <w:t xml:space="preserve">of Turkey </w:t>
      </w:r>
      <w:r w:rsidR="0073539F" w:rsidRPr="00BE4FBF">
        <w:rPr>
          <w:rFonts w:ascii="Times New Roman" w:hAnsi="Times New Roman" w:cs="Times New Roman"/>
          <w:sz w:val="28"/>
          <w:szCs w:val="28"/>
        </w:rPr>
        <w:t>warmly welcomed all delegates to the Meeting</w:t>
      </w:r>
      <w:r w:rsidR="00ED4580" w:rsidRPr="00BE4FBF">
        <w:rPr>
          <w:rFonts w:ascii="Times New Roman" w:hAnsi="Times New Roman" w:cs="Times New Roman"/>
          <w:sz w:val="28"/>
          <w:szCs w:val="28"/>
        </w:rPr>
        <w:t>.</w:t>
      </w:r>
    </w:p>
    <w:p w:rsidR="0073539F" w:rsidRPr="00BE4FBF" w:rsidRDefault="0073539F" w:rsidP="00BE4FBF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3539F" w:rsidRPr="00BE4FBF" w:rsidRDefault="0073539F" w:rsidP="00BE4FBF">
      <w:pPr>
        <w:pStyle w:val="NoSpacing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73539F" w:rsidRPr="00BE4FBF" w:rsidRDefault="0073539F" w:rsidP="00BE4FBF">
      <w:pPr>
        <w:pStyle w:val="NoSpacing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FBF">
        <w:rPr>
          <w:rFonts w:ascii="Times New Roman" w:hAnsi="Times New Roman" w:cs="Times New Roman"/>
          <w:b/>
          <w:sz w:val="28"/>
          <w:szCs w:val="28"/>
        </w:rPr>
        <w:t>Election of the Chairman and Appointment of the Rapporteur(s)</w:t>
      </w:r>
    </w:p>
    <w:p w:rsidR="0073539F" w:rsidRPr="00BE4FBF" w:rsidRDefault="0073539F" w:rsidP="00BE4FBF">
      <w:pPr>
        <w:pStyle w:val="NoSpacing"/>
        <w:ind w:left="12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4FB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3539F" w:rsidRPr="00BE4FBF" w:rsidRDefault="00ED4580" w:rsidP="00BE4FB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4FBF">
        <w:rPr>
          <w:rFonts w:ascii="Times New Roman" w:hAnsi="Times New Roman" w:cs="Times New Roman"/>
          <w:sz w:val="28"/>
          <w:szCs w:val="28"/>
        </w:rPr>
        <w:t xml:space="preserve">Mr. </w:t>
      </w:r>
      <w:proofErr w:type="spellStart"/>
      <w:r w:rsidRPr="00BE4FBF">
        <w:rPr>
          <w:rFonts w:ascii="Times New Roman" w:hAnsi="Times New Roman" w:cs="Times New Roman"/>
          <w:sz w:val="28"/>
          <w:szCs w:val="28"/>
        </w:rPr>
        <w:t>Hossein</w:t>
      </w:r>
      <w:proofErr w:type="spellEnd"/>
      <w:r w:rsidRPr="00BE4F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FBF">
        <w:rPr>
          <w:rFonts w:ascii="Times New Roman" w:hAnsi="Times New Roman" w:cs="Times New Roman"/>
          <w:sz w:val="28"/>
          <w:szCs w:val="28"/>
        </w:rPr>
        <w:t>Zosasi</w:t>
      </w:r>
      <w:proofErr w:type="spellEnd"/>
      <w:r w:rsidRPr="00BE4FBF">
        <w:rPr>
          <w:rFonts w:ascii="Times New Roman" w:hAnsi="Times New Roman" w:cs="Times New Roman"/>
          <w:sz w:val="28"/>
          <w:szCs w:val="28"/>
        </w:rPr>
        <w:t xml:space="preserve"> </w:t>
      </w:r>
      <w:r w:rsidR="0073539F" w:rsidRPr="00BE4FBF">
        <w:rPr>
          <w:rFonts w:ascii="Times New Roman" w:hAnsi="Times New Roman" w:cs="Times New Roman"/>
          <w:sz w:val="28"/>
          <w:szCs w:val="28"/>
        </w:rPr>
        <w:t>was elected as the Chairman of the Meeting.</w:t>
      </w:r>
    </w:p>
    <w:p w:rsidR="0073539F" w:rsidRPr="00BE4FBF" w:rsidRDefault="0073539F" w:rsidP="00BE4FBF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3539F" w:rsidRPr="00BE4FBF" w:rsidRDefault="00B96E78" w:rsidP="00BE4FB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4FBF">
        <w:rPr>
          <w:rFonts w:ascii="Times New Roman" w:hAnsi="Times New Roman" w:cs="Times New Roman"/>
          <w:sz w:val="28"/>
          <w:szCs w:val="28"/>
        </w:rPr>
        <w:t>Ms.</w:t>
      </w:r>
      <w:r w:rsidR="00ED4580" w:rsidRPr="00BE4F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4580" w:rsidRPr="00BE4FBF">
        <w:rPr>
          <w:rFonts w:ascii="Times New Roman" w:hAnsi="Times New Roman" w:cs="Times New Roman"/>
          <w:sz w:val="28"/>
          <w:szCs w:val="28"/>
        </w:rPr>
        <w:t>Tugba</w:t>
      </w:r>
      <w:proofErr w:type="spellEnd"/>
      <w:r w:rsidR="00ED4580" w:rsidRPr="00BE4F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4580" w:rsidRPr="00BE4FBF">
        <w:rPr>
          <w:rFonts w:ascii="Times New Roman" w:hAnsi="Times New Roman" w:cs="Times New Roman"/>
          <w:sz w:val="28"/>
          <w:szCs w:val="28"/>
        </w:rPr>
        <w:t>Albayrak</w:t>
      </w:r>
      <w:proofErr w:type="spellEnd"/>
      <w:r w:rsidR="00ED4580" w:rsidRPr="00BE4FBF">
        <w:rPr>
          <w:rFonts w:ascii="Times New Roman" w:hAnsi="Times New Roman" w:cs="Times New Roman"/>
          <w:sz w:val="28"/>
          <w:szCs w:val="28"/>
        </w:rPr>
        <w:t xml:space="preserve"> </w:t>
      </w:r>
      <w:r w:rsidR="0073539F" w:rsidRPr="00BE4FBF">
        <w:rPr>
          <w:rFonts w:ascii="Times New Roman" w:hAnsi="Times New Roman" w:cs="Times New Roman"/>
          <w:sz w:val="28"/>
          <w:szCs w:val="28"/>
        </w:rPr>
        <w:t>was appointed as the Rapporteur.</w:t>
      </w:r>
    </w:p>
    <w:p w:rsidR="0073539F" w:rsidRPr="00BE4FBF" w:rsidRDefault="0073539F" w:rsidP="00BE4FBF">
      <w:pPr>
        <w:pStyle w:val="NoSpacing"/>
        <w:ind w:left="12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3539F" w:rsidRPr="00BE4FBF" w:rsidRDefault="0073539F" w:rsidP="00BE4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3539F" w:rsidRPr="00BE4FBF" w:rsidRDefault="0073539F" w:rsidP="00BE4FBF">
      <w:pPr>
        <w:pStyle w:val="NoSpacing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FBF">
        <w:rPr>
          <w:rFonts w:ascii="Times New Roman" w:hAnsi="Times New Roman" w:cs="Times New Roman"/>
          <w:b/>
          <w:sz w:val="28"/>
          <w:szCs w:val="28"/>
        </w:rPr>
        <w:t>Adoption of Agenda</w:t>
      </w:r>
    </w:p>
    <w:p w:rsidR="0073539F" w:rsidRPr="00BE4FBF" w:rsidRDefault="0073539F" w:rsidP="00BE4FB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3539F" w:rsidRDefault="0073539F" w:rsidP="00971E12">
      <w:pPr>
        <w:pStyle w:val="ListParagraph"/>
        <w:numPr>
          <w:ilvl w:val="0"/>
          <w:numId w:val="5"/>
        </w:numPr>
        <w:spacing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4FBF">
        <w:rPr>
          <w:rFonts w:ascii="Times New Roman" w:hAnsi="Times New Roman" w:cs="Times New Roman"/>
          <w:sz w:val="28"/>
          <w:szCs w:val="28"/>
        </w:rPr>
        <w:t>After consideration amongst the delegates, the Meeting a</w:t>
      </w:r>
      <w:r w:rsidR="000112CA" w:rsidRPr="00BE4FBF">
        <w:rPr>
          <w:rFonts w:ascii="Times New Roman" w:hAnsi="Times New Roman" w:cs="Times New Roman"/>
          <w:sz w:val="28"/>
          <w:szCs w:val="28"/>
        </w:rPr>
        <w:t>dopted the agenda as attached in</w:t>
      </w:r>
      <w:r w:rsidRPr="00BE4FBF">
        <w:rPr>
          <w:rFonts w:ascii="Times New Roman" w:hAnsi="Times New Roman" w:cs="Times New Roman"/>
          <w:sz w:val="28"/>
          <w:szCs w:val="28"/>
        </w:rPr>
        <w:t xml:space="preserve"> </w:t>
      </w:r>
      <w:r w:rsidRPr="00BE4FBF">
        <w:rPr>
          <w:rFonts w:ascii="Times New Roman" w:hAnsi="Times New Roman" w:cs="Times New Roman"/>
          <w:b/>
          <w:sz w:val="28"/>
          <w:szCs w:val="28"/>
        </w:rPr>
        <w:t>Annex II</w:t>
      </w:r>
      <w:r w:rsidRPr="00BE4FBF">
        <w:rPr>
          <w:rFonts w:ascii="Times New Roman" w:hAnsi="Times New Roman" w:cs="Times New Roman"/>
          <w:bCs/>
          <w:sz w:val="28"/>
          <w:szCs w:val="28"/>
        </w:rPr>
        <w:t>.</w:t>
      </w:r>
    </w:p>
    <w:p w:rsidR="00BE4FBF" w:rsidRPr="00BE4FBF" w:rsidRDefault="00BE4FBF" w:rsidP="00971E12">
      <w:pPr>
        <w:pStyle w:val="ListParagraph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4580" w:rsidRPr="00AA1944" w:rsidRDefault="00B96E78" w:rsidP="00971E12">
      <w:pPr>
        <w:pStyle w:val="ListParagraph"/>
        <w:numPr>
          <w:ilvl w:val="0"/>
          <w:numId w:val="5"/>
        </w:numPr>
        <w:spacing w:line="240" w:lineRule="auto"/>
        <w:ind w:left="720"/>
        <w:jc w:val="both"/>
        <w:rPr>
          <w:rFonts w:ascii="Times New Roman" w:hAnsi="Times New Roman" w:cs="Times New Roman"/>
          <w:b/>
          <w:smallCaps/>
          <w:sz w:val="28"/>
          <w:szCs w:val="28"/>
          <w:lang w:val="tr-TR"/>
        </w:rPr>
      </w:pPr>
      <w:r w:rsidRPr="00AA1944">
        <w:rPr>
          <w:rFonts w:ascii="Times New Roman" w:hAnsi="Times New Roman" w:cs="Times New Roman"/>
          <w:bCs/>
          <w:sz w:val="28"/>
          <w:szCs w:val="28"/>
        </w:rPr>
        <w:t xml:space="preserve">Delegates from </w:t>
      </w:r>
      <w:r w:rsidR="00B07F98" w:rsidRPr="00AA1944">
        <w:rPr>
          <w:rFonts w:ascii="Times New Roman" w:hAnsi="Times New Roman" w:cs="Times New Roman"/>
          <w:sz w:val="28"/>
          <w:szCs w:val="28"/>
        </w:rPr>
        <w:t xml:space="preserve">the Islamic Republic of Iran, Federal Government of Nigeria and Republic of Turkey </w:t>
      </w:r>
      <w:r w:rsidRPr="00AA1944">
        <w:rPr>
          <w:rFonts w:ascii="Times New Roman" w:hAnsi="Times New Roman" w:cs="Times New Roman"/>
          <w:bCs/>
          <w:sz w:val="28"/>
          <w:szCs w:val="28"/>
        </w:rPr>
        <w:t>presented report on ceramic and glass industry.</w:t>
      </w:r>
    </w:p>
    <w:p w:rsidR="0073539F" w:rsidRPr="00BE4FBF" w:rsidRDefault="0073539F" w:rsidP="00BE4FBF">
      <w:pPr>
        <w:pStyle w:val="NoSpacing"/>
        <w:ind w:left="1440" w:hanging="1440"/>
        <w:jc w:val="both"/>
        <w:rPr>
          <w:rFonts w:ascii="Times New Roman" w:hAnsi="Times New Roman" w:cs="Times New Roman"/>
          <w:sz w:val="28"/>
          <w:szCs w:val="28"/>
        </w:rPr>
      </w:pPr>
    </w:p>
    <w:p w:rsidR="000112CA" w:rsidRPr="00BE4FBF" w:rsidRDefault="000112CA" w:rsidP="00BE4FBF">
      <w:pPr>
        <w:pStyle w:val="NoSpacing"/>
        <w:ind w:left="1440" w:hanging="1440"/>
        <w:jc w:val="both"/>
        <w:rPr>
          <w:rFonts w:ascii="Times New Roman" w:hAnsi="Times New Roman" w:cs="Times New Roman"/>
          <w:sz w:val="28"/>
          <w:szCs w:val="28"/>
        </w:rPr>
      </w:pPr>
    </w:p>
    <w:p w:rsidR="000112CA" w:rsidRPr="00BE4FBF" w:rsidRDefault="000112CA" w:rsidP="00BE4FBF">
      <w:pPr>
        <w:pStyle w:val="NoSpacing"/>
        <w:ind w:left="1440" w:hanging="1440"/>
        <w:jc w:val="both"/>
        <w:rPr>
          <w:rFonts w:ascii="Times New Roman" w:hAnsi="Times New Roman" w:cs="Times New Roman"/>
          <w:sz w:val="28"/>
          <w:szCs w:val="28"/>
        </w:rPr>
      </w:pPr>
    </w:p>
    <w:p w:rsidR="000112CA" w:rsidRPr="00BE4FBF" w:rsidRDefault="000112CA" w:rsidP="00BE4FBF">
      <w:pPr>
        <w:pStyle w:val="NoSpacing"/>
        <w:ind w:left="1440" w:hanging="1440"/>
        <w:jc w:val="both"/>
        <w:rPr>
          <w:rFonts w:ascii="Times New Roman" w:hAnsi="Times New Roman" w:cs="Times New Roman"/>
          <w:sz w:val="28"/>
          <w:szCs w:val="28"/>
        </w:rPr>
      </w:pPr>
    </w:p>
    <w:p w:rsidR="000112CA" w:rsidRPr="00BE4FBF" w:rsidRDefault="000112CA" w:rsidP="00BE4FBF">
      <w:pPr>
        <w:pStyle w:val="NoSpacing"/>
        <w:ind w:left="1440" w:hanging="1440"/>
        <w:jc w:val="both"/>
        <w:rPr>
          <w:rFonts w:ascii="Times New Roman" w:hAnsi="Times New Roman" w:cs="Times New Roman"/>
          <w:sz w:val="28"/>
          <w:szCs w:val="28"/>
        </w:rPr>
      </w:pPr>
    </w:p>
    <w:p w:rsidR="0073539F" w:rsidRPr="00BE4FBF" w:rsidRDefault="0073539F" w:rsidP="00BE4FBF">
      <w:pPr>
        <w:pStyle w:val="ListParagraph"/>
        <w:numPr>
          <w:ilvl w:val="0"/>
          <w:numId w:val="2"/>
        </w:num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FB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Review on the Work </w:t>
      </w:r>
      <w:proofErr w:type="spellStart"/>
      <w:r w:rsidRPr="00BE4FBF">
        <w:rPr>
          <w:rFonts w:ascii="Times New Roman" w:hAnsi="Times New Roman" w:cs="Times New Roman"/>
          <w:b/>
          <w:sz w:val="28"/>
          <w:szCs w:val="28"/>
        </w:rPr>
        <w:t>Programme</w:t>
      </w:r>
      <w:proofErr w:type="spellEnd"/>
      <w:r w:rsidRPr="00BE4FBF">
        <w:rPr>
          <w:rFonts w:ascii="Times New Roman" w:hAnsi="Times New Roman" w:cs="Times New Roman"/>
          <w:b/>
          <w:sz w:val="28"/>
          <w:szCs w:val="28"/>
        </w:rPr>
        <w:t xml:space="preserve"> and Development Based on the Previous Task Forces Meetings Under Task Force on Manufacturing</w:t>
      </w:r>
    </w:p>
    <w:p w:rsidR="0073539F" w:rsidRPr="00BE4FBF" w:rsidRDefault="0073539F" w:rsidP="00BE4FBF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539F" w:rsidRPr="00BE4FBF" w:rsidRDefault="0073539F" w:rsidP="00BE4FBF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E4FBF">
        <w:rPr>
          <w:rFonts w:ascii="Times New Roman" w:hAnsi="Times New Roman" w:cs="Times New Roman"/>
          <w:sz w:val="28"/>
          <w:szCs w:val="28"/>
        </w:rPr>
        <w:t>Participants exchanged views on various aspects of the issue under discussion, and the following issues, inter alia, were highlighted in the course of the Meeting deliberations:</w:t>
      </w:r>
    </w:p>
    <w:p w:rsidR="0073539F" w:rsidRPr="00BE4FBF" w:rsidRDefault="0073539F" w:rsidP="00BE4FBF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D4580" w:rsidRPr="00AA1944" w:rsidRDefault="00ED4580" w:rsidP="00BE4FBF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944">
        <w:rPr>
          <w:rFonts w:ascii="Times New Roman" w:hAnsi="Times New Roman" w:cs="Times New Roman"/>
          <w:sz w:val="28"/>
          <w:szCs w:val="28"/>
        </w:rPr>
        <w:t>Holding the special exhibitions by</w:t>
      </w:r>
      <w:r w:rsidR="00B96E78" w:rsidRPr="00AA1944">
        <w:rPr>
          <w:rFonts w:ascii="Times New Roman" w:hAnsi="Times New Roman" w:cs="Times New Roman"/>
          <w:sz w:val="28"/>
          <w:szCs w:val="28"/>
        </w:rPr>
        <w:t xml:space="preserve"> among the </w:t>
      </w:r>
      <w:r w:rsidRPr="00AA1944">
        <w:rPr>
          <w:rFonts w:ascii="Times New Roman" w:hAnsi="Times New Roman" w:cs="Times New Roman"/>
          <w:sz w:val="28"/>
          <w:szCs w:val="28"/>
        </w:rPr>
        <w:t>D-8 Member States (</w:t>
      </w:r>
      <w:r w:rsidR="00B07F98" w:rsidRPr="00AA1944">
        <w:rPr>
          <w:rFonts w:ascii="Times New Roman" w:hAnsi="Times New Roman" w:cs="Times New Roman"/>
          <w:sz w:val="28"/>
          <w:szCs w:val="28"/>
        </w:rPr>
        <w:t>the Islamic Republic of Iran, Federal Government of  Nigeria and Republic of Turkey</w:t>
      </w:r>
      <w:r w:rsidRPr="00AA1944">
        <w:rPr>
          <w:rFonts w:ascii="Times New Roman" w:hAnsi="Times New Roman" w:cs="Times New Roman"/>
          <w:sz w:val="28"/>
          <w:szCs w:val="28"/>
        </w:rPr>
        <w:t>);</w:t>
      </w:r>
    </w:p>
    <w:p w:rsidR="00ED4580" w:rsidRPr="00AA1944" w:rsidRDefault="00ED4580" w:rsidP="00BE4FBF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944">
        <w:rPr>
          <w:rFonts w:ascii="Times New Roman" w:hAnsi="Times New Roman" w:cs="Times New Roman"/>
          <w:sz w:val="28"/>
          <w:szCs w:val="28"/>
        </w:rPr>
        <w:t>Establishment of Research and Development (R&amp;D) between D-8 Member States;</w:t>
      </w:r>
    </w:p>
    <w:p w:rsidR="00ED4580" w:rsidRPr="00AA1944" w:rsidRDefault="00ED4580" w:rsidP="00BE4FBF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944">
        <w:rPr>
          <w:rFonts w:ascii="Times New Roman" w:hAnsi="Times New Roman" w:cs="Times New Roman"/>
          <w:sz w:val="28"/>
          <w:szCs w:val="28"/>
        </w:rPr>
        <w:t>Cooperation in scientific, technical and engineering in the field of ceramic and glass industry;</w:t>
      </w:r>
    </w:p>
    <w:p w:rsidR="00ED4580" w:rsidRPr="00AA1944" w:rsidRDefault="00ED4580" w:rsidP="00BE4FBF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944">
        <w:rPr>
          <w:rFonts w:ascii="Times New Roman" w:hAnsi="Times New Roman" w:cs="Times New Roman"/>
          <w:sz w:val="28"/>
          <w:szCs w:val="28"/>
        </w:rPr>
        <w:t>Establishment of D-8 Member States Association of Glass and Ceramic Industry</w:t>
      </w:r>
      <w:r w:rsidR="00B96E78" w:rsidRPr="00AA1944">
        <w:rPr>
          <w:rFonts w:ascii="Times New Roman" w:hAnsi="Times New Roman" w:cs="Times New Roman"/>
          <w:sz w:val="28"/>
          <w:szCs w:val="28"/>
        </w:rPr>
        <w:t xml:space="preserve"> among between </w:t>
      </w:r>
      <w:r w:rsidRPr="00AA1944">
        <w:rPr>
          <w:rFonts w:ascii="Times New Roman" w:hAnsi="Times New Roman" w:cs="Times New Roman"/>
          <w:sz w:val="28"/>
          <w:szCs w:val="28"/>
        </w:rPr>
        <w:t>(</w:t>
      </w:r>
      <w:r w:rsidR="00B07F98" w:rsidRPr="00AA1944">
        <w:rPr>
          <w:rFonts w:ascii="Times New Roman" w:hAnsi="Times New Roman" w:cs="Times New Roman"/>
          <w:sz w:val="28"/>
          <w:szCs w:val="28"/>
        </w:rPr>
        <w:t>the Islamic Republic of Iran, Federal Government of Nigeria and Republic of Turkey)</w:t>
      </w:r>
      <w:r w:rsidRPr="00AA1944">
        <w:rPr>
          <w:rFonts w:ascii="Times New Roman" w:hAnsi="Times New Roman" w:cs="Times New Roman"/>
          <w:sz w:val="28"/>
          <w:szCs w:val="28"/>
        </w:rPr>
        <w:t>;</w:t>
      </w:r>
    </w:p>
    <w:p w:rsidR="00ED4580" w:rsidRPr="00AA1944" w:rsidRDefault="00ED4580" w:rsidP="00BE4FBF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944">
        <w:rPr>
          <w:rFonts w:ascii="Times New Roman" w:hAnsi="Times New Roman" w:cs="Times New Roman"/>
          <w:sz w:val="28"/>
          <w:szCs w:val="28"/>
        </w:rPr>
        <w:t>Establish the ceramic and glass D-8 Website or as part of the D-8 Portal.</w:t>
      </w:r>
    </w:p>
    <w:p w:rsidR="00ED4580" w:rsidRPr="00BE4FBF" w:rsidRDefault="00ED4580" w:rsidP="00BE4FBF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D4580" w:rsidRPr="00BE4FBF" w:rsidRDefault="00ED4580" w:rsidP="00BE4FBF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3539F" w:rsidRPr="00AA1944" w:rsidRDefault="0073539F" w:rsidP="00BE4FBF">
      <w:pPr>
        <w:pStyle w:val="NoSpacing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1944">
        <w:rPr>
          <w:rFonts w:ascii="Times New Roman" w:hAnsi="Times New Roman" w:cs="Times New Roman"/>
          <w:b/>
          <w:sz w:val="28"/>
          <w:szCs w:val="28"/>
        </w:rPr>
        <w:t xml:space="preserve">General Assessment on the details of Proposals of the Task Force on </w:t>
      </w:r>
      <w:r w:rsidR="00B07F98" w:rsidRPr="00AA1944">
        <w:rPr>
          <w:rFonts w:ascii="Times New Roman" w:hAnsi="Times New Roman" w:cs="Times New Roman"/>
          <w:b/>
          <w:sz w:val="28"/>
          <w:szCs w:val="28"/>
        </w:rPr>
        <w:t xml:space="preserve">Ceramic and Glass </w:t>
      </w:r>
    </w:p>
    <w:p w:rsidR="0073539F" w:rsidRPr="00AA1944" w:rsidRDefault="0073539F" w:rsidP="00BE4FBF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</w:p>
    <w:p w:rsidR="0073539F" w:rsidRPr="00AA1944" w:rsidRDefault="00B07F98" w:rsidP="00B07F98">
      <w:pPr>
        <w:pStyle w:val="NoSpacing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1944">
        <w:rPr>
          <w:rFonts w:ascii="Times New Roman" w:hAnsi="Times New Roman" w:cs="Times New Roman"/>
          <w:sz w:val="28"/>
          <w:szCs w:val="28"/>
        </w:rPr>
        <w:t xml:space="preserve">The details proposals of the Task Force on Ceramic and Glass as </w:t>
      </w:r>
      <w:r w:rsidR="00105E1B" w:rsidRPr="00AA1944">
        <w:rPr>
          <w:rFonts w:ascii="Times New Roman" w:hAnsi="Times New Roman" w:cs="Times New Roman"/>
          <w:sz w:val="28"/>
          <w:szCs w:val="28"/>
        </w:rPr>
        <w:t xml:space="preserve">in </w:t>
      </w:r>
      <w:r w:rsidR="00105E1B" w:rsidRPr="00AA1944">
        <w:rPr>
          <w:rFonts w:ascii="Times New Roman" w:hAnsi="Times New Roman" w:cs="Times New Roman"/>
          <w:b/>
          <w:sz w:val="28"/>
          <w:szCs w:val="28"/>
        </w:rPr>
        <w:t>Annex II</w:t>
      </w:r>
      <w:r w:rsidR="00105E1B" w:rsidRPr="00AA194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3539F" w:rsidRPr="00AA1944" w:rsidRDefault="0073539F" w:rsidP="00BE4FBF">
      <w:pPr>
        <w:pStyle w:val="NoSpacing"/>
        <w:ind w:left="360"/>
        <w:rPr>
          <w:rFonts w:ascii="Times New Roman" w:hAnsi="Times New Roman" w:cs="Times New Roman"/>
          <w:i/>
          <w:sz w:val="28"/>
          <w:szCs w:val="28"/>
        </w:rPr>
      </w:pPr>
    </w:p>
    <w:p w:rsidR="000112CA" w:rsidRPr="00AA1944" w:rsidRDefault="000112CA" w:rsidP="00BE4FBF">
      <w:pPr>
        <w:pStyle w:val="NoSpacing"/>
        <w:ind w:left="360"/>
        <w:rPr>
          <w:rFonts w:ascii="Times New Roman" w:hAnsi="Times New Roman" w:cs="Times New Roman"/>
          <w:i/>
          <w:sz w:val="28"/>
          <w:szCs w:val="28"/>
        </w:rPr>
      </w:pPr>
    </w:p>
    <w:p w:rsidR="0073539F" w:rsidRPr="00AA1944" w:rsidRDefault="0073539F" w:rsidP="00BE4FBF">
      <w:pPr>
        <w:pStyle w:val="NoSpacing"/>
        <w:numPr>
          <w:ilvl w:val="0"/>
          <w:numId w:val="2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A1944">
        <w:rPr>
          <w:rFonts w:ascii="Times New Roman" w:hAnsi="Times New Roman" w:cs="Times New Roman"/>
          <w:b/>
          <w:sz w:val="28"/>
          <w:szCs w:val="28"/>
        </w:rPr>
        <w:t>Discussion on Common Project/</w:t>
      </w:r>
      <w:proofErr w:type="spellStart"/>
      <w:r w:rsidRPr="00AA1944">
        <w:rPr>
          <w:rFonts w:ascii="Times New Roman" w:hAnsi="Times New Roman" w:cs="Times New Roman"/>
          <w:b/>
          <w:sz w:val="28"/>
          <w:szCs w:val="28"/>
        </w:rPr>
        <w:t>Programme</w:t>
      </w:r>
      <w:proofErr w:type="spellEnd"/>
      <w:r w:rsidRPr="00AA1944">
        <w:rPr>
          <w:rFonts w:ascii="Times New Roman" w:hAnsi="Times New Roman" w:cs="Times New Roman"/>
          <w:b/>
          <w:sz w:val="28"/>
          <w:szCs w:val="28"/>
        </w:rPr>
        <w:t>(s)</w:t>
      </w:r>
    </w:p>
    <w:p w:rsidR="0073539F" w:rsidRPr="00AA1944" w:rsidRDefault="0073539F" w:rsidP="00BE4FBF">
      <w:pPr>
        <w:pStyle w:val="NoSpacing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73539F" w:rsidRPr="00AA1944" w:rsidRDefault="00B07F98" w:rsidP="00BE4FBF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  <w:r w:rsidRPr="00AA1944">
        <w:rPr>
          <w:rFonts w:ascii="Times New Roman" w:hAnsi="Times New Roman" w:cs="Times New Roman"/>
          <w:sz w:val="28"/>
          <w:szCs w:val="28"/>
        </w:rPr>
        <w:t>The discussion on common project is similar to proposal of the Task Force on ceramic and Glass as</w:t>
      </w:r>
      <w:r w:rsidRPr="00AA1944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="00105E1B" w:rsidRPr="00AA1944">
        <w:rPr>
          <w:rFonts w:ascii="Times New Roman" w:hAnsi="Times New Roman" w:cs="Times New Roman"/>
          <w:sz w:val="28"/>
          <w:szCs w:val="28"/>
        </w:rPr>
        <w:t xml:space="preserve">in </w:t>
      </w:r>
      <w:r w:rsidR="00105E1B" w:rsidRPr="00AA1944">
        <w:rPr>
          <w:rFonts w:ascii="Times New Roman" w:hAnsi="Times New Roman" w:cs="Times New Roman"/>
          <w:b/>
          <w:sz w:val="28"/>
          <w:szCs w:val="28"/>
        </w:rPr>
        <w:t>Annex II</w:t>
      </w:r>
      <w:r w:rsidR="00971E12" w:rsidRPr="00AA1944">
        <w:rPr>
          <w:rFonts w:ascii="Times New Roman" w:hAnsi="Times New Roman" w:cs="Times New Roman"/>
          <w:sz w:val="28"/>
          <w:szCs w:val="28"/>
        </w:rPr>
        <w:t>.</w:t>
      </w:r>
    </w:p>
    <w:p w:rsidR="00105E1B" w:rsidRPr="00BE4FBF" w:rsidRDefault="00105E1B" w:rsidP="00BE4FBF">
      <w:pPr>
        <w:pStyle w:val="NoSpacing"/>
        <w:ind w:left="360"/>
        <w:rPr>
          <w:rFonts w:ascii="Times New Roman" w:hAnsi="Times New Roman" w:cs="Times New Roman"/>
          <w:i/>
          <w:sz w:val="28"/>
          <w:szCs w:val="28"/>
        </w:rPr>
      </w:pPr>
    </w:p>
    <w:p w:rsidR="000112CA" w:rsidRPr="00BE4FBF" w:rsidRDefault="000112CA" w:rsidP="00BE4FBF">
      <w:pPr>
        <w:pStyle w:val="NoSpacing"/>
        <w:ind w:left="360"/>
        <w:rPr>
          <w:rFonts w:ascii="Times New Roman" w:hAnsi="Times New Roman" w:cs="Times New Roman"/>
          <w:i/>
          <w:sz w:val="28"/>
          <w:szCs w:val="28"/>
        </w:rPr>
      </w:pPr>
    </w:p>
    <w:p w:rsidR="0073539F" w:rsidRPr="00BE4FBF" w:rsidRDefault="0073539F" w:rsidP="00BE4FBF">
      <w:pPr>
        <w:pStyle w:val="NoSpacing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FBF">
        <w:rPr>
          <w:rFonts w:ascii="Times New Roman" w:hAnsi="Times New Roman" w:cs="Times New Roman"/>
          <w:b/>
          <w:sz w:val="28"/>
          <w:szCs w:val="28"/>
        </w:rPr>
        <w:t xml:space="preserve">Any Other Business </w:t>
      </w:r>
    </w:p>
    <w:p w:rsidR="0073539F" w:rsidRPr="00BE4FBF" w:rsidRDefault="0073539F" w:rsidP="00BE4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930D1" w:rsidRPr="00AA1944" w:rsidRDefault="00105E1B" w:rsidP="00BE4FBF">
      <w:pPr>
        <w:pStyle w:val="NoSpacing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A1944">
        <w:rPr>
          <w:rFonts w:ascii="Times New Roman" w:hAnsi="Times New Roman" w:cs="Times New Roman"/>
          <w:sz w:val="28"/>
          <w:szCs w:val="28"/>
        </w:rPr>
        <w:t xml:space="preserve">No issue </w:t>
      </w:r>
      <w:r w:rsidR="00B07F98" w:rsidRPr="00AA1944">
        <w:rPr>
          <w:rFonts w:ascii="Times New Roman" w:hAnsi="Times New Roman" w:cs="Times New Roman"/>
          <w:sz w:val="28"/>
          <w:szCs w:val="28"/>
        </w:rPr>
        <w:t xml:space="preserve">was </w:t>
      </w:r>
      <w:r w:rsidRPr="00AA1944">
        <w:rPr>
          <w:rFonts w:ascii="Times New Roman" w:hAnsi="Times New Roman" w:cs="Times New Roman"/>
          <w:sz w:val="28"/>
          <w:szCs w:val="28"/>
        </w:rPr>
        <w:t>raised under this agenda item</w:t>
      </w:r>
      <w:r w:rsidR="00971E12" w:rsidRPr="00AA1944">
        <w:rPr>
          <w:rFonts w:ascii="Times New Roman" w:hAnsi="Times New Roman" w:cs="Times New Roman"/>
          <w:sz w:val="28"/>
          <w:szCs w:val="28"/>
        </w:rPr>
        <w:t>.</w:t>
      </w:r>
    </w:p>
    <w:p w:rsidR="008930D1" w:rsidRDefault="008930D1" w:rsidP="00BE4FBF">
      <w:pPr>
        <w:pStyle w:val="NoSpacing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07F98" w:rsidRDefault="00B07F98" w:rsidP="00BE4FBF">
      <w:pPr>
        <w:pStyle w:val="NoSpacing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A1944" w:rsidRDefault="00AA1944" w:rsidP="00BE4FBF">
      <w:pPr>
        <w:pStyle w:val="NoSpacing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07F98" w:rsidRDefault="00B07F98" w:rsidP="00BE4FBF">
      <w:pPr>
        <w:pStyle w:val="NoSpacing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07F98" w:rsidRPr="00BE4FBF" w:rsidRDefault="00B07F98" w:rsidP="00BE4FBF">
      <w:pPr>
        <w:pStyle w:val="NoSpacing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112CA" w:rsidRPr="00BE4FBF" w:rsidRDefault="000112CA" w:rsidP="00BE4FBF">
      <w:pPr>
        <w:pStyle w:val="NoSpacing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930D1" w:rsidRPr="00BE4FBF" w:rsidRDefault="008930D1" w:rsidP="00BE4FBF">
      <w:pPr>
        <w:pStyle w:val="NoSpacing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FB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Date &amp; Venue of the next Meeting </w:t>
      </w:r>
    </w:p>
    <w:p w:rsidR="008930D1" w:rsidRPr="00BE4FBF" w:rsidRDefault="008930D1" w:rsidP="00BE4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E132FD" w:rsidRPr="00AA1944" w:rsidRDefault="00E132FD" w:rsidP="00BE4FBF">
      <w:pPr>
        <w:pStyle w:val="NoSpacing"/>
        <w:ind w:left="36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A1944">
        <w:rPr>
          <w:rFonts w:ascii="Times New Roman" w:hAnsi="Times New Roman" w:cs="Times New Roman"/>
          <w:sz w:val="28"/>
          <w:szCs w:val="28"/>
        </w:rPr>
        <w:t xml:space="preserve">The meeting members proposed </w:t>
      </w:r>
      <w:r w:rsidR="00105E1B" w:rsidRPr="00AA1944">
        <w:rPr>
          <w:rFonts w:ascii="Times New Roman" w:hAnsi="Times New Roman" w:cs="Times New Roman"/>
          <w:sz w:val="28"/>
          <w:szCs w:val="28"/>
        </w:rPr>
        <w:t xml:space="preserve">next meeting of </w:t>
      </w:r>
      <w:r w:rsidR="00B07F98" w:rsidRPr="00AA1944">
        <w:rPr>
          <w:rFonts w:ascii="Times New Roman" w:hAnsi="Times New Roman" w:cs="Times New Roman"/>
          <w:sz w:val="28"/>
          <w:szCs w:val="28"/>
        </w:rPr>
        <w:t xml:space="preserve">the Task Force on Ceramic and Glass </w:t>
      </w:r>
      <w:r w:rsidRPr="00AA1944">
        <w:rPr>
          <w:rFonts w:ascii="Times New Roman" w:hAnsi="Times New Roman" w:cs="Times New Roman"/>
          <w:sz w:val="28"/>
          <w:szCs w:val="28"/>
        </w:rPr>
        <w:t xml:space="preserve">to </w:t>
      </w:r>
      <w:r w:rsidR="00105E1B" w:rsidRPr="00AA1944">
        <w:rPr>
          <w:rFonts w:ascii="Times New Roman" w:hAnsi="Times New Roman" w:cs="Times New Roman"/>
          <w:sz w:val="28"/>
          <w:szCs w:val="28"/>
        </w:rPr>
        <w:t xml:space="preserve">be </w:t>
      </w:r>
      <w:r w:rsidRPr="00AA1944">
        <w:rPr>
          <w:rFonts w:ascii="Times New Roman" w:hAnsi="Times New Roman" w:cs="Times New Roman"/>
          <w:sz w:val="28"/>
          <w:szCs w:val="28"/>
        </w:rPr>
        <w:t>hold</w:t>
      </w:r>
      <w:r w:rsidR="00105E1B" w:rsidRPr="00AA1944">
        <w:rPr>
          <w:rFonts w:ascii="Times New Roman" w:hAnsi="Times New Roman" w:cs="Times New Roman"/>
          <w:sz w:val="28"/>
          <w:szCs w:val="28"/>
        </w:rPr>
        <w:t xml:space="preserve"> </w:t>
      </w:r>
      <w:r w:rsidR="00BB1AF5" w:rsidRPr="00AA1944">
        <w:rPr>
          <w:rFonts w:ascii="Times New Roman" w:hAnsi="Times New Roman" w:cs="Times New Roman"/>
          <w:sz w:val="28"/>
          <w:szCs w:val="28"/>
        </w:rPr>
        <w:t>back-to-back with the 5</w:t>
      </w:r>
      <w:r w:rsidR="00BB1AF5" w:rsidRPr="00AA194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BB1AF5" w:rsidRPr="00AA1944">
        <w:rPr>
          <w:rFonts w:ascii="Times New Roman" w:hAnsi="Times New Roman" w:cs="Times New Roman"/>
          <w:sz w:val="28"/>
          <w:szCs w:val="28"/>
        </w:rPr>
        <w:t xml:space="preserve"> Senior Official meeting on Industrial cooperation</w:t>
      </w:r>
      <w:r w:rsidR="00AA1944" w:rsidRPr="00AA1944">
        <w:rPr>
          <w:rFonts w:ascii="Times New Roman" w:hAnsi="Times New Roman" w:cs="Times New Roman"/>
          <w:sz w:val="28"/>
          <w:szCs w:val="28"/>
        </w:rPr>
        <w:t>.</w:t>
      </w:r>
    </w:p>
    <w:p w:rsidR="0073539F" w:rsidRPr="00BE4FBF" w:rsidRDefault="0073539F" w:rsidP="00BE4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515A5" w:rsidRPr="00BE4FBF" w:rsidRDefault="006515A5" w:rsidP="00BE4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3539F" w:rsidRPr="00BE4FBF" w:rsidRDefault="0073539F" w:rsidP="00BE4FBF">
      <w:pPr>
        <w:pStyle w:val="NoSpacing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FBF">
        <w:rPr>
          <w:rFonts w:ascii="Times New Roman" w:hAnsi="Times New Roman" w:cs="Times New Roman"/>
          <w:b/>
          <w:sz w:val="28"/>
          <w:szCs w:val="28"/>
        </w:rPr>
        <w:t>Adoption of the Report</w:t>
      </w:r>
    </w:p>
    <w:p w:rsidR="0073539F" w:rsidRPr="00BE4FBF" w:rsidRDefault="0073539F" w:rsidP="00BE4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3539F" w:rsidRPr="00BE4FBF" w:rsidRDefault="0073539F" w:rsidP="00BE4FBF">
      <w:pPr>
        <w:pStyle w:val="NoSpacing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E4FBF">
        <w:rPr>
          <w:rFonts w:ascii="Times New Roman" w:hAnsi="Times New Roman" w:cs="Times New Roman"/>
          <w:sz w:val="28"/>
          <w:szCs w:val="28"/>
        </w:rPr>
        <w:t xml:space="preserve">The Report of Task Force on </w:t>
      </w:r>
      <w:r w:rsidR="00BB1AF5">
        <w:rPr>
          <w:rFonts w:ascii="Times New Roman" w:hAnsi="Times New Roman" w:cs="Times New Roman"/>
          <w:sz w:val="28"/>
          <w:szCs w:val="28"/>
        </w:rPr>
        <w:t xml:space="preserve">Ceramic and Glass </w:t>
      </w:r>
      <w:r w:rsidRPr="00BE4FBF">
        <w:rPr>
          <w:rFonts w:ascii="Times New Roman" w:hAnsi="Times New Roman" w:cs="Times New Roman"/>
          <w:sz w:val="28"/>
          <w:szCs w:val="28"/>
        </w:rPr>
        <w:t>was adopted.</w:t>
      </w:r>
      <w:r w:rsidRPr="00BE4FBF">
        <w:rPr>
          <w:rFonts w:ascii="Times New Roman" w:hAnsi="Times New Roman" w:cs="Times New Roman"/>
          <w:sz w:val="28"/>
          <w:szCs w:val="28"/>
        </w:rPr>
        <w:tab/>
      </w:r>
    </w:p>
    <w:p w:rsidR="008930D1" w:rsidRPr="00BE4FBF" w:rsidRDefault="008930D1" w:rsidP="00BE4FBF">
      <w:pPr>
        <w:pStyle w:val="NoSpacing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05E1B" w:rsidRPr="00BE4FBF" w:rsidRDefault="00105E1B" w:rsidP="00BE4FBF">
      <w:pPr>
        <w:pStyle w:val="NoSpacing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3539F" w:rsidRPr="00BE4FBF" w:rsidRDefault="0073539F" w:rsidP="00BE4FBF">
      <w:pPr>
        <w:pStyle w:val="NoSpacing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FBF">
        <w:rPr>
          <w:rFonts w:ascii="Times New Roman" w:hAnsi="Times New Roman" w:cs="Times New Roman"/>
          <w:sz w:val="28"/>
          <w:szCs w:val="28"/>
        </w:rPr>
        <w:t xml:space="preserve"> </w:t>
      </w:r>
      <w:r w:rsidRPr="00BE4FBF">
        <w:rPr>
          <w:rFonts w:ascii="Times New Roman" w:hAnsi="Times New Roman" w:cs="Times New Roman"/>
          <w:b/>
          <w:sz w:val="28"/>
          <w:szCs w:val="28"/>
        </w:rPr>
        <w:t xml:space="preserve">Closing </w:t>
      </w:r>
    </w:p>
    <w:p w:rsidR="0073539F" w:rsidRPr="00BE4FBF" w:rsidRDefault="0073539F" w:rsidP="00BE4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3539F" w:rsidRPr="00BE4FBF" w:rsidRDefault="0073539F" w:rsidP="00BE4FBF">
      <w:pPr>
        <w:pStyle w:val="NoSpacing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E4FBF">
        <w:rPr>
          <w:rFonts w:ascii="Times New Roman" w:hAnsi="Times New Roman" w:cs="Times New Roman"/>
          <w:sz w:val="28"/>
          <w:szCs w:val="28"/>
        </w:rPr>
        <w:t xml:space="preserve">The Chairman expressed his profound thanks and appreciation to all delegates for the productive discussions and commended the constructive outcome of the deliberations. </w:t>
      </w:r>
    </w:p>
    <w:p w:rsidR="0073539F" w:rsidRPr="00BE4FBF" w:rsidRDefault="0073539F" w:rsidP="00BE4FBF">
      <w:pPr>
        <w:pStyle w:val="NoSpacing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14562" w:rsidRPr="00BE4FBF" w:rsidRDefault="0073539F" w:rsidP="00BE4FBF">
      <w:pPr>
        <w:pStyle w:val="NoSpacing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E4FBF">
        <w:rPr>
          <w:rFonts w:ascii="Times New Roman" w:hAnsi="Times New Roman" w:cs="Times New Roman"/>
          <w:sz w:val="28"/>
          <w:szCs w:val="28"/>
        </w:rPr>
        <w:t xml:space="preserve">The participating delegations also conveyed their deep gratitude to </w:t>
      </w:r>
      <w:r w:rsidR="001C5D96" w:rsidRPr="00BE4FBF">
        <w:rPr>
          <w:rFonts w:ascii="Times New Roman" w:hAnsi="Times New Roman" w:cs="Times New Roman"/>
          <w:sz w:val="28"/>
          <w:szCs w:val="28"/>
        </w:rPr>
        <w:t>The Government of the Islamic Republic of Iran</w:t>
      </w:r>
      <w:r w:rsidRPr="00BE4FBF">
        <w:rPr>
          <w:rFonts w:ascii="Times New Roman" w:hAnsi="Times New Roman" w:cs="Times New Roman"/>
          <w:sz w:val="28"/>
          <w:szCs w:val="28"/>
        </w:rPr>
        <w:t xml:space="preserve"> for hosting the Meeting, and thanked </w:t>
      </w:r>
      <w:r w:rsidR="00215F21" w:rsidRPr="00BE4FBF">
        <w:rPr>
          <w:rFonts w:ascii="Times New Roman" w:hAnsi="Times New Roman" w:cs="Times New Roman"/>
          <w:sz w:val="28"/>
          <w:szCs w:val="28"/>
        </w:rPr>
        <w:t xml:space="preserve">Mr. </w:t>
      </w:r>
      <w:proofErr w:type="spellStart"/>
      <w:r w:rsidR="00215F21" w:rsidRPr="00BE4FBF">
        <w:rPr>
          <w:rFonts w:ascii="Times New Roman" w:hAnsi="Times New Roman" w:cs="Times New Roman"/>
          <w:sz w:val="28"/>
          <w:szCs w:val="28"/>
        </w:rPr>
        <w:t>Hossein</w:t>
      </w:r>
      <w:proofErr w:type="spellEnd"/>
      <w:r w:rsidR="00215F21" w:rsidRPr="00BE4F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5F21" w:rsidRPr="00BE4FBF">
        <w:rPr>
          <w:rFonts w:ascii="Times New Roman" w:hAnsi="Times New Roman" w:cs="Times New Roman"/>
          <w:sz w:val="28"/>
          <w:szCs w:val="28"/>
        </w:rPr>
        <w:t>Zosasi</w:t>
      </w:r>
      <w:proofErr w:type="spellEnd"/>
      <w:r w:rsidR="00215F21" w:rsidRPr="00BE4FBF">
        <w:rPr>
          <w:rFonts w:ascii="Times New Roman" w:hAnsi="Times New Roman" w:cs="Times New Roman"/>
          <w:sz w:val="28"/>
          <w:szCs w:val="28"/>
        </w:rPr>
        <w:t xml:space="preserve"> </w:t>
      </w:r>
      <w:r w:rsidRPr="00BE4FBF">
        <w:rPr>
          <w:rFonts w:ascii="Times New Roman" w:hAnsi="Times New Roman" w:cs="Times New Roman"/>
          <w:sz w:val="28"/>
          <w:szCs w:val="28"/>
        </w:rPr>
        <w:t>for his competent chairing.</w:t>
      </w:r>
      <w:r w:rsidR="001C5D96" w:rsidRPr="00BE4FB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14562" w:rsidRPr="00BE4FBF" w:rsidSect="0073539F">
      <w:footerReference w:type="default" r:id="rId8"/>
      <w:pgSz w:w="12240" w:h="15840"/>
      <w:pgMar w:top="990" w:right="1440" w:bottom="5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87D" w:rsidRDefault="00E1587D" w:rsidP="000112CA">
      <w:pPr>
        <w:spacing w:after="0" w:line="240" w:lineRule="auto"/>
      </w:pPr>
      <w:r>
        <w:separator/>
      </w:r>
    </w:p>
  </w:endnote>
  <w:endnote w:type="continuationSeparator" w:id="0">
    <w:p w:rsidR="00E1587D" w:rsidRDefault="00E1587D" w:rsidP="00011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92373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12CA" w:rsidRDefault="00960ABC">
        <w:pPr>
          <w:pStyle w:val="Footer"/>
          <w:jc w:val="center"/>
        </w:pPr>
        <w:r>
          <w:fldChar w:fldCharType="begin"/>
        </w:r>
        <w:r w:rsidR="000112CA">
          <w:instrText xml:space="preserve"> PAGE   \* MERGEFORMAT </w:instrText>
        </w:r>
        <w:r>
          <w:fldChar w:fldCharType="separate"/>
        </w:r>
        <w:r w:rsidR="00AA194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112CA" w:rsidRDefault="000112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87D" w:rsidRDefault="00E1587D" w:rsidP="000112CA">
      <w:pPr>
        <w:spacing w:after="0" w:line="240" w:lineRule="auto"/>
      </w:pPr>
      <w:r>
        <w:separator/>
      </w:r>
    </w:p>
  </w:footnote>
  <w:footnote w:type="continuationSeparator" w:id="0">
    <w:p w:rsidR="00E1587D" w:rsidRDefault="00E1587D" w:rsidP="000112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51242"/>
    <w:multiLevelType w:val="hybridMultilevel"/>
    <w:tmpl w:val="2F4E1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978E6"/>
    <w:multiLevelType w:val="hybridMultilevel"/>
    <w:tmpl w:val="33000592"/>
    <w:lvl w:ilvl="0" w:tplc="68C6041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44262C"/>
    <w:multiLevelType w:val="hybridMultilevel"/>
    <w:tmpl w:val="60449230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9C1BE7"/>
    <w:multiLevelType w:val="hybridMultilevel"/>
    <w:tmpl w:val="29C01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0726C"/>
    <w:multiLevelType w:val="hybridMultilevel"/>
    <w:tmpl w:val="E32E1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39F"/>
    <w:rsid w:val="000112CA"/>
    <w:rsid w:val="00105E1B"/>
    <w:rsid w:val="001C5D96"/>
    <w:rsid w:val="00211D14"/>
    <w:rsid w:val="00215F21"/>
    <w:rsid w:val="00564C1D"/>
    <w:rsid w:val="006515A5"/>
    <w:rsid w:val="00704FA8"/>
    <w:rsid w:val="00714F77"/>
    <w:rsid w:val="0073539F"/>
    <w:rsid w:val="008930D1"/>
    <w:rsid w:val="00960ABC"/>
    <w:rsid w:val="00971E12"/>
    <w:rsid w:val="00A6669F"/>
    <w:rsid w:val="00AA1944"/>
    <w:rsid w:val="00B07F98"/>
    <w:rsid w:val="00B96E78"/>
    <w:rsid w:val="00BB1AF5"/>
    <w:rsid w:val="00BE4A68"/>
    <w:rsid w:val="00BE4FBF"/>
    <w:rsid w:val="00C14562"/>
    <w:rsid w:val="00CD159E"/>
    <w:rsid w:val="00DA736D"/>
    <w:rsid w:val="00E132FD"/>
    <w:rsid w:val="00E1587D"/>
    <w:rsid w:val="00ED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539F"/>
    <w:pPr>
      <w:spacing w:after="0" w:line="240" w:lineRule="auto"/>
    </w:pPr>
  </w:style>
  <w:style w:type="paragraph" w:styleId="ListParagraph">
    <w:name w:val="List Paragraph"/>
    <w:basedOn w:val="Normal"/>
    <w:qFormat/>
    <w:rsid w:val="007353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1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2CA"/>
  </w:style>
  <w:style w:type="paragraph" w:styleId="Footer">
    <w:name w:val="footer"/>
    <w:basedOn w:val="Normal"/>
    <w:link w:val="FooterChar"/>
    <w:uiPriority w:val="99"/>
    <w:unhideWhenUsed/>
    <w:rsid w:val="00011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2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539F"/>
    <w:pPr>
      <w:spacing w:after="0" w:line="240" w:lineRule="auto"/>
    </w:pPr>
  </w:style>
  <w:style w:type="paragraph" w:styleId="ListParagraph">
    <w:name w:val="List Paragraph"/>
    <w:basedOn w:val="Normal"/>
    <w:qFormat/>
    <w:rsid w:val="007353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1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2CA"/>
  </w:style>
  <w:style w:type="paragraph" w:styleId="Footer">
    <w:name w:val="footer"/>
    <w:basedOn w:val="Normal"/>
    <w:link w:val="FooterChar"/>
    <w:uiPriority w:val="99"/>
    <w:unhideWhenUsed/>
    <w:rsid w:val="00011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Ilham Perintis</dc:creator>
  <cp:lastModifiedBy>Ilham Perintis</cp:lastModifiedBy>
  <cp:revision>2</cp:revision>
  <dcterms:created xsi:type="dcterms:W3CDTF">2015-02-02T12:24:00Z</dcterms:created>
  <dcterms:modified xsi:type="dcterms:W3CDTF">2015-02-02T12:24:00Z</dcterms:modified>
</cp:coreProperties>
</file>